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40D8C" w14:textId="77777777" w:rsidR="009D3D39" w:rsidRDefault="009D3D39" w:rsidP="00377761">
      <w:pPr>
        <w:spacing w:before="120" w:after="120"/>
        <w:jc w:val="center"/>
        <w:rPr>
          <w:rFonts w:ascii="Arial" w:hAnsi="Arial" w:cs="Arial"/>
          <w:b/>
          <w:sz w:val="26"/>
          <w:szCs w:val="26"/>
        </w:rPr>
      </w:pPr>
      <w:bookmarkStart w:id="0" w:name="_GoBack"/>
      <w:bookmarkEnd w:id="0"/>
      <w:r>
        <w:rPr>
          <w:rFonts w:ascii="Arial" w:hAnsi="Arial" w:cs="Arial"/>
          <w:b/>
          <w:sz w:val="26"/>
          <w:szCs w:val="26"/>
        </w:rPr>
        <w:t xml:space="preserve">New Zealand DPOs </w:t>
      </w:r>
      <w:r w:rsidR="0014455D" w:rsidRPr="00653671">
        <w:rPr>
          <w:rFonts w:ascii="Arial" w:hAnsi="Arial" w:cs="Arial"/>
          <w:b/>
          <w:sz w:val="26"/>
          <w:szCs w:val="26"/>
        </w:rPr>
        <w:t>Presentation n</w:t>
      </w:r>
      <w:r w:rsidR="008B1F14" w:rsidRPr="00653671">
        <w:rPr>
          <w:rFonts w:ascii="Arial" w:hAnsi="Arial" w:cs="Arial"/>
          <w:b/>
          <w:sz w:val="26"/>
          <w:szCs w:val="26"/>
        </w:rPr>
        <w:t>otes</w:t>
      </w:r>
      <w:r w:rsidR="00A248A9" w:rsidRPr="00653671">
        <w:rPr>
          <w:rFonts w:ascii="Arial" w:hAnsi="Arial" w:cs="Arial"/>
          <w:b/>
          <w:sz w:val="26"/>
          <w:szCs w:val="26"/>
        </w:rPr>
        <w:t xml:space="preserve"> </w:t>
      </w:r>
      <w:r>
        <w:rPr>
          <w:rFonts w:ascii="Arial" w:hAnsi="Arial" w:cs="Arial"/>
          <w:b/>
          <w:sz w:val="26"/>
          <w:szCs w:val="26"/>
        </w:rPr>
        <w:t>at the UN committee on the Rights of Disabled People</w:t>
      </w:r>
    </w:p>
    <w:p w14:paraId="0467AFC9" w14:textId="07E92419" w:rsidR="00A248A9" w:rsidRDefault="00A248A9" w:rsidP="00377761">
      <w:pPr>
        <w:spacing w:before="120" w:after="120"/>
        <w:jc w:val="center"/>
        <w:rPr>
          <w:rFonts w:ascii="Arial" w:hAnsi="Arial" w:cs="Arial"/>
          <w:b/>
          <w:sz w:val="26"/>
          <w:szCs w:val="26"/>
        </w:rPr>
      </w:pPr>
      <w:r w:rsidRPr="00653671">
        <w:rPr>
          <w:rFonts w:ascii="Arial" w:hAnsi="Arial" w:cs="Arial"/>
          <w:b/>
          <w:sz w:val="26"/>
          <w:szCs w:val="26"/>
        </w:rPr>
        <w:t xml:space="preserve">Formal </w:t>
      </w:r>
      <w:r w:rsidR="009D3D39">
        <w:rPr>
          <w:rFonts w:ascii="Arial" w:hAnsi="Arial" w:cs="Arial"/>
          <w:b/>
          <w:sz w:val="26"/>
          <w:szCs w:val="26"/>
        </w:rPr>
        <w:t>Private Briefing</w:t>
      </w:r>
    </w:p>
    <w:p w14:paraId="30F6D228" w14:textId="12752FF4" w:rsidR="009D3D39" w:rsidRPr="00653671" w:rsidRDefault="009D3D39" w:rsidP="00377761">
      <w:pPr>
        <w:spacing w:before="120" w:after="120"/>
        <w:jc w:val="center"/>
        <w:rPr>
          <w:rFonts w:ascii="Arial" w:hAnsi="Arial" w:cs="Arial"/>
          <w:b/>
          <w:sz w:val="26"/>
          <w:szCs w:val="26"/>
        </w:rPr>
      </w:pPr>
      <w:r>
        <w:rPr>
          <w:rFonts w:ascii="Arial" w:hAnsi="Arial" w:cs="Arial"/>
          <w:b/>
          <w:sz w:val="26"/>
          <w:szCs w:val="26"/>
        </w:rPr>
        <w:t>15</w:t>
      </w:r>
      <w:r w:rsidRPr="009D3D39">
        <w:rPr>
          <w:rFonts w:ascii="Arial" w:hAnsi="Arial" w:cs="Arial"/>
          <w:b/>
          <w:sz w:val="26"/>
          <w:szCs w:val="26"/>
          <w:vertAlign w:val="superscript"/>
        </w:rPr>
        <w:t>th</w:t>
      </w:r>
      <w:r>
        <w:rPr>
          <w:rFonts w:ascii="Arial" w:hAnsi="Arial" w:cs="Arial"/>
          <w:b/>
          <w:sz w:val="26"/>
          <w:szCs w:val="26"/>
        </w:rPr>
        <w:t xml:space="preserve"> September 2014</w:t>
      </w:r>
    </w:p>
    <w:p w14:paraId="2A61F6CF" w14:textId="77777777" w:rsidR="00873DD7" w:rsidRPr="00653671" w:rsidRDefault="00873DD7" w:rsidP="008B1F14">
      <w:pPr>
        <w:spacing w:before="120" w:after="120"/>
        <w:rPr>
          <w:rFonts w:ascii="Arial" w:hAnsi="Arial" w:cs="Arial"/>
          <w:b/>
          <w:sz w:val="26"/>
          <w:szCs w:val="26"/>
        </w:rPr>
      </w:pPr>
    </w:p>
    <w:p w14:paraId="2EE1333B" w14:textId="77777777" w:rsidR="009B78A6" w:rsidRPr="00653671" w:rsidRDefault="009B78A6" w:rsidP="00817328">
      <w:pPr>
        <w:spacing w:before="120" w:after="120"/>
        <w:jc w:val="center"/>
        <w:rPr>
          <w:rFonts w:ascii="Arial" w:hAnsi="Arial" w:cs="Arial"/>
          <w:b/>
          <w:sz w:val="26"/>
          <w:szCs w:val="26"/>
        </w:rPr>
      </w:pPr>
    </w:p>
    <w:p w14:paraId="26FFBADC" w14:textId="2FB1482F" w:rsidR="009C5024" w:rsidRPr="00653671" w:rsidRDefault="009C5024" w:rsidP="00653671">
      <w:pPr>
        <w:spacing w:before="120" w:after="120"/>
        <w:jc w:val="center"/>
        <w:rPr>
          <w:rFonts w:ascii="Arial" w:hAnsi="Arial" w:cs="Arial"/>
          <w:b/>
          <w:sz w:val="26"/>
          <w:szCs w:val="26"/>
        </w:rPr>
      </w:pPr>
      <w:r w:rsidRPr="00653671">
        <w:rPr>
          <w:rFonts w:ascii="Arial" w:hAnsi="Arial" w:cs="Arial"/>
          <w:b/>
          <w:sz w:val="26"/>
          <w:szCs w:val="26"/>
        </w:rPr>
        <w:t>[Victoria]</w:t>
      </w:r>
    </w:p>
    <w:p w14:paraId="1077283E" w14:textId="77777777" w:rsidR="009B78A6" w:rsidRPr="00653671" w:rsidRDefault="009B78A6" w:rsidP="009C5024">
      <w:pPr>
        <w:spacing w:before="120" w:after="120"/>
        <w:rPr>
          <w:rFonts w:ascii="Arial" w:hAnsi="Arial" w:cs="Arial"/>
          <w:sz w:val="26"/>
          <w:szCs w:val="26"/>
        </w:rPr>
      </w:pPr>
    </w:p>
    <w:p w14:paraId="3BB0608A" w14:textId="5C3609BA" w:rsidR="009C5024" w:rsidRPr="00653671" w:rsidRDefault="009C5024" w:rsidP="009C5024">
      <w:pPr>
        <w:spacing w:before="120" w:after="120"/>
        <w:rPr>
          <w:rFonts w:ascii="Arial" w:hAnsi="Arial" w:cs="Arial"/>
          <w:sz w:val="26"/>
          <w:szCs w:val="26"/>
        </w:rPr>
      </w:pPr>
      <w:r w:rsidRPr="00653671">
        <w:rPr>
          <w:rFonts w:ascii="Arial" w:hAnsi="Arial" w:cs="Arial"/>
          <w:sz w:val="26"/>
          <w:szCs w:val="26"/>
        </w:rPr>
        <w:t>Madam Chair, distinguished Committee Members,</w:t>
      </w:r>
      <w:r w:rsidR="00653671" w:rsidRPr="00653671">
        <w:rPr>
          <w:rFonts w:ascii="Arial" w:hAnsi="Arial" w:cs="Arial"/>
          <w:sz w:val="26"/>
          <w:szCs w:val="26"/>
        </w:rPr>
        <w:t xml:space="preserve"> thank you for this o</w:t>
      </w:r>
      <w:r w:rsidR="00751641">
        <w:rPr>
          <w:rFonts w:ascii="Arial" w:hAnsi="Arial" w:cs="Arial"/>
          <w:sz w:val="26"/>
          <w:szCs w:val="26"/>
        </w:rPr>
        <w:t>pportunity to speak to you</w:t>
      </w:r>
      <w:r w:rsidR="00653671" w:rsidRPr="00653671">
        <w:rPr>
          <w:rFonts w:ascii="Arial" w:hAnsi="Arial" w:cs="Arial"/>
          <w:sz w:val="26"/>
          <w:szCs w:val="26"/>
        </w:rPr>
        <w:t>.</w:t>
      </w:r>
    </w:p>
    <w:p w14:paraId="3F2B038C" w14:textId="77777777" w:rsidR="00653671" w:rsidRPr="00653671" w:rsidRDefault="009C5024" w:rsidP="009C5024">
      <w:pPr>
        <w:spacing w:before="120" w:after="120"/>
        <w:rPr>
          <w:rFonts w:ascii="Arial" w:hAnsi="Arial" w:cs="Arial"/>
          <w:sz w:val="26"/>
          <w:szCs w:val="26"/>
        </w:rPr>
      </w:pPr>
      <w:r w:rsidRPr="00653671">
        <w:rPr>
          <w:rFonts w:ascii="Arial" w:hAnsi="Arial" w:cs="Arial"/>
          <w:sz w:val="26"/>
          <w:szCs w:val="26"/>
        </w:rPr>
        <w:t xml:space="preserve">I am honoured to stand before you today representing disabled persons organisations of New Zealand. </w:t>
      </w:r>
    </w:p>
    <w:p w14:paraId="78746712" w14:textId="135EBE45" w:rsidR="009C5024" w:rsidRPr="00653671" w:rsidRDefault="00653671" w:rsidP="009C5024">
      <w:pPr>
        <w:spacing w:before="120" w:after="120"/>
        <w:rPr>
          <w:rFonts w:ascii="Arial" w:hAnsi="Arial" w:cs="Arial"/>
          <w:sz w:val="26"/>
          <w:szCs w:val="26"/>
        </w:rPr>
      </w:pPr>
      <w:r w:rsidRPr="00653671">
        <w:rPr>
          <w:rFonts w:ascii="Arial" w:hAnsi="Arial" w:cs="Arial"/>
          <w:sz w:val="26"/>
          <w:szCs w:val="26"/>
        </w:rPr>
        <w:t xml:space="preserve">My name is Victoria Manning. </w:t>
      </w:r>
      <w:r w:rsidR="00817328" w:rsidRPr="00653671">
        <w:rPr>
          <w:rFonts w:ascii="Arial" w:hAnsi="Arial" w:cs="Arial"/>
          <w:sz w:val="26"/>
          <w:szCs w:val="26"/>
        </w:rPr>
        <w:t>I am Deaf and am speaking in N</w:t>
      </w:r>
      <w:r w:rsidR="006B1E39" w:rsidRPr="00653671">
        <w:rPr>
          <w:rFonts w:ascii="Arial" w:hAnsi="Arial" w:cs="Arial"/>
          <w:sz w:val="26"/>
          <w:szCs w:val="26"/>
        </w:rPr>
        <w:t>ew Zealand Sign Language</w:t>
      </w:r>
      <w:r w:rsidR="00E24A3E" w:rsidRPr="00653671">
        <w:rPr>
          <w:rFonts w:ascii="Arial" w:hAnsi="Arial" w:cs="Arial"/>
          <w:sz w:val="26"/>
          <w:szCs w:val="26"/>
        </w:rPr>
        <w:t xml:space="preserve"> through t</w:t>
      </w:r>
      <w:r w:rsidR="009B78A6" w:rsidRPr="00653671">
        <w:rPr>
          <w:rFonts w:ascii="Arial" w:hAnsi="Arial" w:cs="Arial"/>
          <w:sz w:val="26"/>
          <w:szCs w:val="26"/>
        </w:rPr>
        <w:t xml:space="preserve">wo </w:t>
      </w:r>
      <w:r w:rsidR="00817328" w:rsidRPr="00653671">
        <w:rPr>
          <w:rFonts w:ascii="Arial" w:hAnsi="Arial" w:cs="Arial"/>
          <w:sz w:val="26"/>
          <w:szCs w:val="26"/>
        </w:rPr>
        <w:t>NZSL interpreters</w:t>
      </w:r>
      <w:r w:rsidR="009B78A6" w:rsidRPr="00653671">
        <w:rPr>
          <w:rFonts w:ascii="Arial" w:hAnsi="Arial" w:cs="Arial"/>
          <w:sz w:val="26"/>
          <w:szCs w:val="26"/>
        </w:rPr>
        <w:t>.</w:t>
      </w:r>
    </w:p>
    <w:p w14:paraId="3A996108" w14:textId="0897BAFD" w:rsidR="009B78A6" w:rsidRPr="00653671" w:rsidRDefault="009C5024" w:rsidP="004901C9">
      <w:pPr>
        <w:spacing w:before="120" w:after="120"/>
        <w:rPr>
          <w:rFonts w:ascii="Arial" w:hAnsi="Arial" w:cs="Arial"/>
          <w:sz w:val="26"/>
          <w:szCs w:val="26"/>
        </w:rPr>
      </w:pPr>
      <w:r w:rsidRPr="00653671">
        <w:rPr>
          <w:rFonts w:ascii="Arial" w:hAnsi="Arial" w:cs="Arial"/>
          <w:sz w:val="26"/>
          <w:szCs w:val="26"/>
        </w:rPr>
        <w:t xml:space="preserve">I am speaking on behalf of </w:t>
      </w:r>
      <w:r w:rsidR="009B78A6" w:rsidRPr="00653671">
        <w:rPr>
          <w:rFonts w:ascii="Arial" w:hAnsi="Arial" w:cs="Arial"/>
          <w:sz w:val="26"/>
          <w:szCs w:val="26"/>
        </w:rPr>
        <w:t xml:space="preserve">a coalition of </w:t>
      </w:r>
      <w:r w:rsidRPr="00653671">
        <w:rPr>
          <w:rFonts w:ascii="Arial" w:hAnsi="Arial" w:cs="Arial"/>
          <w:sz w:val="26"/>
          <w:szCs w:val="26"/>
        </w:rPr>
        <w:t>seven DPOs</w:t>
      </w:r>
      <w:r w:rsidR="00881581" w:rsidRPr="00653671">
        <w:rPr>
          <w:rFonts w:ascii="Arial" w:hAnsi="Arial" w:cs="Arial"/>
          <w:sz w:val="26"/>
          <w:szCs w:val="26"/>
        </w:rPr>
        <w:t xml:space="preserve"> who </w:t>
      </w:r>
      <w:r w:rsidR="00957FD9" w:rsidRPr="00653671">
        <w:rPr>
          <w:rFonts w:ascii="Arial" w:hAnsi="Arial" w:cs="Arial"/>
          <w:sz w:val="26"/>
          <w:szCs w:val="26"/>
        </w:rPr>
        <w:t xml:space="preserve">prepared the New Zealand Disabled Person’s Organisations </w:t>
      </w:r>
      <w:r w:rsidR="00751641">
        <w:rPr>
          <w:rFonts w:ascii="Arial" w:hAnsi="Arial" w:cs="Arial"/>
          <w:sz w:val="26"/>
          <w:szCs w:val="26"/>
        </w:rPr>
        <w:t xml:space="preserve">shadow </w:t>
      </w:r>
      <w:r w:rsidR="00957FD9" w:rsidRPr="00653671">
        <w:rPr>
          <w:rFonts w:ascii="Arial" w:hAnsi="Arial" w:cs="Arial"/>
          <w:sz w:val="26"/>
          <w:szCs w:val="26"/>
        </w:rPr>
        <w:t xml:space="preserve">report. </w:t>
      </w:r>
    </w:p>
    <w:p w14:paraId="10933D6C" w14:textId="7BBCD712" w:rsidR="00653671" w:rsidRDefault="00C90806"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We are aware that on the internation</w:t>
      </w:r>
      <w:r w:rsidR="00531002">
        <w:rPr>
          <w:rFonts w:ascii="Arial" w:hAnsi="Arial" w:cs="Arial"/>
          <w:sz w:val="26"/>
          <w:szCs w:val="26"/>
        </w:rPr>
        <w:t>al</w:t>
      </w:r>
      <w:r>
        <w:rPr>
          <w:rFonts w:ascii="Arial" w:hAnsi="Arial" w:cs="Arial"/>
          <w:sz w:val="26"/>
          <w:szCs w:val="26"/>
        </w:rPr>
        <w:t xml:space="preserve"> stage, </w:t>
      </w:r>
      <w:r w:rsidR="00653671" w:rsidRPr="00653671">
        <w:rPr>
          <w:rFonts w:ascii="Arial" w:hAnsi="Arial" w:cs="Arial"/>
          <w:sz w:val="26"/>
          <w:szCs w:val="26"/>
        </w:rPr>
        <w:t xml:space="preserve">NZ </w:t>
      </w:r>
      <w:r>
        <w:rPr>
          <w:rFonts w:ascii="Arial" w:hAnsi="Arial" w:cs="Arial"/>
          <w:sz w:val="26"/>
          <w:szCs w:val="26"/>
        </w:rPr>
        <w:t xml:space="preserve">is </w:t>
      </w:r>
      <w:r w:rsidR="00653671" w:rsidRPr="00653671">
        <w:rPr>
          <w:rFonts w:ascii="Arial" w:hAnsi="Arial" w:cs="Arial"/>
          <w:sz w:val="26"/>
          <w:szCs w:val="26"/>
        </w:rPr>
        <w:t>seen as a world leader on disability rights</w:t>
      </w:r>
      <w:r w:rsidR="009D3D39">
        <w:rPr>
          <w:rFonts w:ascii="Arial" w:hAnsi="Arial" w:cs="Arial"/>
          <w:sz w:val="26"/>
          <w:szCs w:val="26"/>
        </w:rPr>
        <w:t>. We know there is much interest here, in hearing from New Zealand</w:t>
      </w:r>
    </w:p>
    <w:p w14:paraId="62308DCD" w14:textId="7424E891" w:rsidR="009D3D39" w:rsidRDefault="009D3D39"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 xml:space="preserve">We are here today to bring you the voice of disabled New Zealanders. Disabled New Zealanders have said loudly and clearly that they do not have equal opportunities and an equitable life as non-disabled New Zealanders have. </w:t>
      </w:r>
    </w:p>
    <w:p w14:paraId="35438396" w14:textId="24517E97" w:rsidR="00CC2EF1" w:rsidRDefault="00CC2EF1"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We are doing well in a few areas. For example, new work around the Government engaging with DPOs to develop the Disability Action Plan</w:t>
      </w:r>
    </w:p>
    <w:p w14:paraId="33C26FB9" w14:textId="3C750508" w:rsidR="00653671" w:rsidRDefault="00C90806"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Another good area</w:t>
      </w:r>
      <w:r w:rsidR="00CC2EF1">
        <w:rPr>
          <w:rFonts w:ascii="Arial" w:hAnsi="Arial" w:cs="Arial"/>
          <w:sz w:val="26"/>
          <w:szCs w:val="26"/>
        </w:rPr>
        <w:t xml:space="preserve"> of work is that the Govt have recognised the need to invest in a awareness raising program - HOWEVER this has not been </w:t>
      </w:r>
      <w:r w:rsidR="00601191">
        <w:rPr>
          <w:rFonts w:ascii="Arial" w:hAnsi="Arial" w:cs="Arial"/>
          <w:sz w:val="26"/>
          <w:szCs w:val="26"/>
        </w:rPr>
        <w:t xml:space="preserve">carried out in compliance with </w:t>
      </w:r>
      <w:r>
        <w:rPr>
          <w:rFonts w:ascii="Arial" w:hAnsi="Arial" w:cs="Arial"/>
          <w:sz w:val="26"/>
          <w:szCs w:val="26"/>
        </w:rPr>
        <w:t xml:space="preserve">Article </w:t>
      </w:r>
      <w:r w:rsidR="00601191">
        <w:rPr>
          <w:rFonts w:ascii="Arial" w:hAnsi="Arial" w:cs="Arial"/>
          <w:sz w:val="26"/>
          <w:szCs w:val="26"/>
        </w:rPr>
        <w:t>4.3, and so the effectiveness of this programme is questionable.</w:t>
      </w:r>
    </w:p>
    <w:p w14:paraId="2A261E14" w14:textId="704ECE9B" w:rsidR="00601191" w:rsidRDefault="00C90806"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 xml:space="preserve">In </w:t>
      </w:r>
      <w:r w:rsidR="00601191">
        <w:rPr>
          <w:rFonts w:ascii="Arial" w:hAnsi="Arial" w:cs="Arial"/>
          <w:sz w:val="26"/>
          <w:szCs w:val="26"/>
        </w:rPr>
        <w:t xml:space="preserve">2001 NZ Disability Strategy was developed in close consultation with disabled people with actions for improving our lives. However, 13 years on, we are no better off. And, many of the action in the new Govt Action plan were in the Disability Strategy 13 years ago. </w:t>
      </w:r>
    </w:p>
    <w:p w14:paraId="07D98EDE" w14:textId="77777777" w:rsidR="001A5F3F" w:rsidRDefault="001A5F3F"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lastRenderedPageBreak/>
        <w:t>Over the last few years, the Govt have implemented many small pilot programmes and projects. However, it is not clear what these will lead to, if anything</w:t>
      </w:r>
    </w:p>
    <w:p w14:paraId="4087E5FA" w14:textId="600974CE" w:rsidR="001A5F3F" w:rsidRDefault="00744FA1"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We see many systemic problems in NZ, and most often these are addressed in a narrow way, with the government looking at tweaking things here and there.</w:t>
      </w:r>
    </w:p>
    <w:p w14:paraId="0F4187F5" w14:textId="3FED3D53" w:rsidR="00744FA1" w:rsidRPr="00653671" w:rsidRDefault="00744FA1" w:rsidP="00653671">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 xml:space="preserve">What is lacking in NZ is Govt recognition of the systemic problems and then addressing those </w:t>
      </w:r>
      <w:r w:rsidR="00751641">
        <w:rPr>
          <w:rFonts w:ascii="Arial" w:hAnsi="Arial" w:cs="Arial"/>
          <w:sz w:val="26"/>
          <w:szCs w:val="26"/>
        </w:rPr>
        <w:t xml:space="preserve">problems </w:t>
      </w:r>
      <w:r>
        <w:rPr>
          <w:rFonts w:ascii="Arial" w:hAnsi="Arial" w:cs="Arial"/>
          <w:sz w:val="26"/>
          <w:szCs w:val="26"/>
        </w:rPr>
        <w:t xml:space="preserve">in a systemic way. </w:t>
      </w:r>
    </w:p>
    <w:p w14:paraId="7889F376" w14:textId="51CCA0C6" w:rsidR="00531002" w:rsidRDefault="00531002" w:rsidP="00531002">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 xml:space="preserve">The Chch earthquakes brought building accessibility issues to the fore. Some work with disabled people has been happening in this area to improve the accessibility of our built environment. However, we are still seeing new buildings being built that are not accessible. </w:t>
      </w:r>
    </w:p>
    <w:p w14:paraId="65723920" w14:textId="1D1B3E80" w:rsidR="009D3D39" w:rsidRDefault="009D3D39" w:rsidP="00531002">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 xml:space="preserve">In New Zealand there are over 30 central government agencies, plus we have many local authorities. How those central and local government agencies engage with disabled people and DPOs is ad hoc and inconsistent. We have some good engagement happening on one area, but this is only in one area. Government and the DPOs have developed some new principles to guide engagements between government and DPOs, however those principles are aspirational and the government has no plans for implementation and monitoring of those principles. </w:t>
      </w:r>
    </w:p>
    <w:p w14:paraId="2049FF1C" w14:textId="50DD0CB1" w:rsidR="00531002" w:rsidRDefault="00531002" w:rsidP="00531002">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Despite</w:t>
      </w:r>
      <w:r w:rsidR="009D7981">
        <w:rPr>
          <w:rFonts w:ascii="Arial" w:hAnsi="Arial" w:cs="Arial"/>
          <w:sz w:val="26"/>
          <w:szCs w:val="26"/>
        </w:rPr>
        <w:t xml:space="preserve"> the Govt</w:t>
      </w:r>
      <w:r>
        <w:rPr>
          <w:rFonts w:ascii="Arial" w:hAnsi="Arial" w:cs="Arial"/>
          <w:sz w:val="26"/>
          <w:szCs w:val="26"/>
        </w:rPr>
        <w:t xml:space="preserve"> working </w:t>
      </w:r>
      <w:r w:rsidR="009D7981">
        <w:rPr>
          <w:rFonts w:ascii="Arial" w:hAnsi="Arial" w:cs="Arial"/>
          <w:sz w:val="26"/>
          <w:szCs w:val="26"/>
        </w:rPr>
        <w:t>with DPOs and establishing various disability advisory groups, d</w:t>
      </w:r>
      <w:r>
        <w:rPr>
          <w:rFonts w:ascii="Arial" w:hAnsi="Arial" w:cs="Arial"/>
          <w:sz w:val="26"/>
          <w:szCs w:val="26"/>
        </w:rPr>
        <w:t>isabled people are still not involved in the decision-mak</w:t>
      </w:r>
      <w:r w:rsidR="009D7981">
        <w:rPr>
          <w:rFonts w:ascii="Arial" w:hAnsi="Arial" w:cs="Arial"/>
          <w:sz w:val="26"/>
          <w:szCs w:val="26"/>
        </w:rPr>
        <w:t>ing processes. As a result, many decisions are being made, eg around new public buildings and Chch re-build, that limit our participation and human rights.</w:t>
      </w:r>
    </w:p>
    <w:p w14:paraId="22F7DC9C" w14:textId="0C10C845" w:rsidR="00C90806" w:rsidRDefault="00751641" w:rsidP="00C90806">
      <w:pPr>
        <w:pStyle w:val="ListParagraph"/>
        <w:numPr>
          <w:ilvl w:val="0"/>
          <w:numId w:val="8"/>
        </w:numPr>
        <w:spacing w:before="240" w:after="240"/>
        <w:ind w:left="714" w:hanging="357"/>
        <w:contextualSpacing w:val="0"/>
        <w:rPr>
          <w:rFonts w:ascii="Arial" w:hAnsi="Arial" w:cs="Arial"/>
          <w:sz w:val="26"/>
          <w:szCs w:val="26"/>
        </w:rPr>
      </w:pPr>
      <w:r>
        <w:rPr>
          <w:rFonts w:ascii="Arial" w:hAnsi="Arial" w:cs="Arial"/>
          <w:sz w:val="26"/>
          <w:szCs w:val="26"/>
        </w:rPr>
        <w:t xml:space="preserve">Overall, </w:t>
      </w:r>
      <w:r w:rsidR="00F5462E" w:rsidRPr="00653671">
        <w:rPr>
          <w:rFonts w:ascii="Arial" w:hAnsi="Arial" w:cs="Arial"/>
          <w:sz w:val="26"/>
          <w:szCs w:val="26"/>
        </w:rPr>
        <w:t xml:space="preserve">New Zealand </w:t>
      </w:r>
      <w:r w:rsidR="00D320C6" w:rsidRPr="00653671">
        <w:rPr>
          <w:rFonts w:ascii="Arial" w:hAnsi="Arial" w:cs="Arial"/>
          <w:sz w:val="26"/>
          <w:szCs w:val="26"/>
        </w:rPr>
        <w:t xml:space="preserve">is good at making </w:t>
      </w:r>
      <w:r w:rsidR="004B53D4" w:rsidRPr="00653671">
        <w:rPr>
          <w:rFonts w:ascii="Arial" w:hAnsi="Arial" w:cs="Arial"/>
          <w:sz w:val="26"/>
          <w:szCs w:val="26"/>
        </w:rPr>
        <w:t xml:space="preserve">promising aspirations but </w:t>
      </w:r>
      <w:r>
        <w:rPr>
          <w:rFonts w:ascii="Arial" w:hAnsi="Arial" w:cs="Arial"/>
          <w:sz w:val="26"/>
          <w:szCs w:val="26"/>
        </w:rPr>
        <w:t xml:space="preserve">has </w:t>
      </w:r>
      <w:r w:rsidR="00E24A3E" w:rsidRPr="00653671">
        <w:rPr>
          <w:rFonts w:ascii="Arial" w:hAnsi="Arial" w:cs="Arial"/>
          <w:sz w:val="26"/>
          <w:szCs w:val="26"/>
        </w:rPr>
        <w:t xml:space="preserve">a poor track record on implementation; </w:t>
      </w:r>
      <w:r w:rsidR="00F5462E" w:rsidRPr="00653671">
        <w:rPr>
          <w:rFonts w:ascii="Arial" w:hAnsi="Arial" w:cs="Arial"/>
          <w:sz w:val="26"/>
          <w:szCs w:val="26"/>
        </w:rPr>
        <w:t>making little and slow progress on work to ensure we can realise our human rights</w:t>
      </w:r>
    </w:p>
    <w:p w14:paraId="403417FD" w14:textId="77777777" w:rsidR="00C90806" w:rsidRDefault="00D76906" w:rsidP="00C90806">
      <w:pPr>
        <w:pStyle w:val="ListParagraph"/>
        <w:numPr>
          <w:ilvl w:val="0"/>
          <w:numId w:val="8"/>
        </w:numPr>
        <w:spacing w:before="240" w:after="240"/>
        <w:ind w:left="714" w:hanging="357"/>
        <w:contextualSpacing w:val="0"/>
        <w:rPr>
          <w:rFonts w:ascii="Arial" w:hAnsi="Arial" w:cs="Arial"/>
          <w:sz w:val="26"/>
          <w:szCs w:val="26"/>
        </w:rPr>
      </w:pPr>
      <w:r w:rsidRPr="00C90806">
        <w:rPr>
          <w:rFonts w:ascii="Arial" w:hAnsi="Arial" w:cs="Arial"/>
          <w:sz w:val="26"/>
          <w:szCs w:val="26"/>
        </w:rPr>
        <w:t xml:space="preserve">We have much work to do in New Zealand to ensure disabled New Zealander’s their human rights. </w:t>
      </w:r>
    </w:p>
    <w:p w14:paraId="0C567E76" w14:textId="77777777" w:rsidR="00C90806" w:rsidRPr="00C90806" w:rsidRDefault="00C90806" w:rsidP="00C90806">
      <w:pPr>
        <w:spacing w:before="240" w:after="240"/>
        <w:rPr>
          <w:rFonts w:ascii="Arial" w:hAnsi="Arial" w:cs="Arial"/>
          <w:sz w:val="26"/>
          <w:szCs w:val="26"/>
        </w:rPr>
      </w:pPr>
    </w:p>
    <w:p w14:paraId="09AEDA2E" w14:textId="7DE3891D" w:rsidR="00D76906" w:rsidRDefault="00D76906" w:rsidP="00D76906">
      <w:pPr>
        <w:spacing w:before="120" w:after="120"/>
        <w:rPr>
          <w:rFonts w:ascii="Arial" w:hAnsi="Arial" w:cs="Arial"/>
          <w:sz w:val="26"/>
          <w:szCs w:val="26"/>
        </w:rPr>
      </w:pPr>
      <w:r w:rsidRPr="00653671">
        <w:rPr>
          <w:rFonts w:ascii="Arial" w:hAnsi="Arial" w:cs="Arial"/>
          <w:sz w:val="26"/>
          <w:szCs w:val="26"/>
        </w:rPr>
        <w:t>Thank you for this opport</w:t>
      </w:r>
      <w:r w:rsidR="00F45097" w:rsidRPr="00653671">
        <w:rPr>
          <w:rFonts w:ascii="Arial" w:hAnsi="Arial" w:cs="Arial"/>
          <w:sz w:val="26"/>
          <w:szCs w:val="26"/>
        </w:rPr>
        <w:t>unity for DPOs to speak to you, and we look forward to engaging with you further.</w:t>
      </w:r>
    </w:p>
    <w:p w14:paraId="301B7E1C" w14:textId="77777777" w:rsidR="00F5462E" w:rsidRPr="00653671" w:rsidRDefault="00F5462E" w:rsidP="00D76906">
      <w:pPr>
        <w:spacing w:before="120" w:after="120"/>
        <w:rPr>
          <w:rFonts w:ascii="Arial" w:hAnsi="Arial" w:cs="Arial"/>
          <w:sz w:val="26"/>
          <w:szCs w:val="26"/>
        </w:rPr>
      </w:pPr>
    </w:p>
    <w:sectPr w:rsidR="00F5462E" w:rsidRPr="0065367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235E5" w14:textId="77777777" w:rsidR="00FF4195" w:rsidRDefault="00FF4195" w:rsidP="00AA6D54">
      <w:pPr>
        <w:spacing w:after="0" w:line="240" w:lineRule="auto"/>
      </w:pPr>
      <w:r>
        <w:separator/>
      </w:r>
    </w:p>
  </w:endnote>
  <w:endnote w:type="continuationSeparator" w:id="0">
    <w:p w14:paraId="7C1BCDB2" w14:textId="77777777" w:rsidR="00FF4195" w:rsidRDefault="00FF4195" w:rsidP="00AA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2F95" w14:textId="77777777" w:rsidR="00531002" w:rsidRDefault="00531002" w:rsidP="00EA3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950B7" w14:textId="77777777" w:rsidR="00531002" w:rsidRDefault="00531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025F" w14:textId="77777777" w:rsidR="00531002" w:rsidRDefault="00531002" w:rsidP="00EA3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3418">
      <w:rPr>
        <w:rStyle w:val="PageNumber"/>
        <w:noProof/>
      </w:rPr>
      <w:t>1</w:t>
    </w:r>
    <w:r>
      <w:rPr>
        <w:rStyle w:val="PageNumber"/>
      </w:rPr>
      <w:fldChar w:fldCharType="end"/>
    </w:r>
  </w:p>
  <w:p w14:paraId="21E703C9" w14:textId="77777777" w:rsidR="00531002" w:rsidRDefault="00531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B52E3" w14:textId="77777777" w:rsidR="00FF4195" w:rsidRDefault="00FF4195" w:rsidP="00AA6D54">
      <w:pPr>
        <w:spacing w:after="0" w:line="240" w:lineRule="auto"/>
      </w:pPr>
      <w:r>
        <w:separator/>
      </w:r>
    </w:p>
  </w:footnote>
  <w:footnote w:type="continuationSeparator" w:id="0">
    <w:p w14:paraId="1CA5DDED" w14:textId="77777777" w:rsidR="00FF4195" w:rsidRDefault="00FF4195" w:rsidP="00AA6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691D"/>
    <w:multiLevelType w:val="hybridMultilevel"/>
    <w:tmpl w:val="4E2AF9BA"/>
    <w:lvl w:ilvl="0" w:tplc="7A463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26DE8"/>
    <w:multiLevelType w:val="hybridMultilevel"/>
    <w:tmpl w:val="5EC87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394213"/>
    <w:multiLevelType w:val="hybridMultilevel"/>
    <w:tmpl w:val="37E48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5D07886"/>
    <w:multiLevelType w:val="hybridMultilevel"/>
    <w:tmpl w:val="DE1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26615"/>
    <w:multiLevelType w:val="hybridMultilevel"/>
    <w:tmpl w:val="071AD4FC"/>
    <w:lvl w:ilvl="0" w:tplc="B01EDE64">
      <w:start w:val="1"/>
      <w:numFmt w:val="decimal"/>
      <w:lvlText w:val="%1"/>
      <w:lvlJc w:val="left"/>
      <w:pPr>
        <w:ind w:left="1004" w:hanging="360"/>
      </w:pPr>
      <w:rPr>
        <w:rFonts w:ascii="Arial" w:hAnsi="Arial" w:hint="default"/>
        <w:b w:val="0"/>
        <w:i w:val="0"/>
        <w:sz w:val="24"/>
      </w:rPr>
    </w:lvl>
    <w:lvl w:ilvl="1" w:tplc="136210E2">
      <w:start w:val="1"/>
      <w:numFmt w:val="decimal"/>
      <w:lvlText w:val="%2)"/>
      <w:lvlJc w:val="left"/>
      <w:pPr>
        <w:ind w:left="1724" w:hanging="360"/>
      </w:pPr>
      <w:rPr>
        <w:rFonts w:hint="default"/>
      </w:r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5">
    <w:nsid w:val="6BCB1B16"/>
    <w:multiLevelType w:val="hybridMultilevel"/>
    <w:tmpl w:val="86C6DB90"/>
    <w:lvl w:ilvl="0" w:tplc="B01EDE64">
      <w:start w:val="1"/>
      <w:numFmt w:val="decimal"/>
      <w:lvlText w:val="%1"/>
      <w:lvlJc w:val="left"/>
      <w:pPr>
        <w:ind w:left="1080" w:hanging="360"/>
      </w:pPr>
      <w:rPr>
        <w:rFonts w:ascii="Arial" w:hAnsi="Arial" w:hint="default"/>
        <w:b w:val="0"/>
        <w:i w:val="0"/>
        <w:sz w:val="24"/>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6">
    <w:nsid w:val="71D017D0"/>
    <w:multiLevelType w:val="hybridMultilevel"/>
    <w:tmpl w:val="90BE661C"/>
    <w:lvl w:ilvl="0" w:tplc="1ED05CCE">
      <w:start w:val="1"/>
      <w:numFmt w:val="lowerLetter"/>
      <w:lvlText w:val="%1"/>
      <w:lvlJc w:val="left"/>
      <w:pPr>
        <w:ind w:left="1004" w:hanging="360"/>
      </w:pPr>
      <w:rPr>
        <w:rFonts w:ascii="Arial" w:hAnsi="Arial" w:hint="default"/>
        <w:b w:val="0"/>
        <w:i w:val="0"/>
        <w:sz w:val="24"/>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7">
    <w:nsid w:val="74C87531"/>
    <w:multiLevelType w:val="hybridMultilevel"/>
    <w:tmpl w:val="3E2A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14"/>
    <w:rsid w:val="00081616"/>
    <w:rsid w:val="00087605"/>
    <w:rsid w:val="000B09D1"/>
    <w:rsid w:val="00124646"/>
    <w:rsid w:val="0014455D"/>
    <w:rsid w:val="00167E26"/>
    <w:rsid w:val="001A3837"/>
    <w:rsid w:val="001A5F3F"/>
    <w:rsid w:val="001C0640"/>
    <w:rsid w:val="002568E2"/>
    <w:rsid w:val="003076C3"/>
    <w:rsid w:val="00377761"/>
    <w:rsid w:val="003C4B51"/>
    <w:rsid w:val="003C7BBA"/>
    <w:rsid w:val="004660DA"/>
    <w:rsid w:val="004901C9"/>
    <w:rsid w:val="004B53D4"/>
    <w:rsid w:val="004E55F5"/>
    <w:rsid w:val="00505600"/>
    <w:rsid w:val="00531002"/>
    <w:rsid w:val="00601191"/>
    <w:rsid w:val="00653671"/>
    <w:rsid w:val="006B1E39"/>
    <w:rsid w:val="006C0181"/>
    <w:rsid w:val="00744FA1"/>
    <w:rsid w:val="00751641"/>
    <w:rsid w:val="007551D4"/>
    <w:rsid w:val="007C6258"/>
    <w:rsid w:val="007E40B7"/>
    <w:rsid w:val="00817328"/>
    <w:rsid w:val="00873DD7"/>
    <w:rsid w:val="0087650C"/>
    <w:rsid w:val="00881581"/>
    <w:rsid w:val="008A3418"/>
    <w:rsid w:val="008A4BA3"/>
    <w:rsid w:val="008B1F14"/>
    <w:rsid w:val="008B4735"/>
    <w:rsid w:val="008F308E"/>
    <w:rsid w:val="00957FD9"/>
    <w:rsid w:val="0097431D"/>
    <w:rsid w:val="0099157B"/>
    <w:rsid w:val="009B78A6"/>
    <w:rsid w:val="009C5024"/>
    <w:rsid w:val="009D3D39"/>
    <w:rsid w:val="009D7981"/>
    <w:rsid w:val="009F645C"/>
    <w:rsid w:val="00A15F60"/>
    <w:rsid w:val="00A248A9"/>
    <w:rsid w:val="00AA6D54"/>
    <w:rsid w:val="00AF1F03"/>
    <w:rsid w:val="00B37C7A"/>
    <w:rsid w:val="00B66421"/>
    <w:rsid w:val="00BF0D7C"/>
    <w:rsid w:val="00C44B5B"/>
    <w:rsid w:val="00C90806"/>
    <w:rsid w:val="00CC2EF1"/>
    <w:rsid w:val="00CC769E"/>
    <w:rsid w:val="00CF0181"/>
    <w:rsid w:val="00D023C5"/>
    <w:rsid w:val="00D320C6"/>
    <w:rsid w:val="00D72871"/>
    <w:rsid w:val="00D76906"/>
    <w:rsid w:val="00E14856"/>
    <w:rsid w:val="00E24A3E"/>
    <w:rsid w:val="00EA3708"/>
    <w:rsid w:val="00F45097"/>
    <w:rsid w:val="00F5462E"/>
    <w:rsid w:val="00FA09F9"/>
    <w:rsid w:val="00FE0616"/>
    <w:rsid w:val="00FF419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E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D4"/>
    <w:pPr>
      <w:ind w:left="720"/>
      <w:contextualSpacing/>
    </w:pPr>
  </w:style>
  <w:style w:type="paragraph" w:styleId="EndnoteText">
    <w:name w:val="endnote text"/>
    <w:basedOn w:val="Normal"/>
    <w:link w:val="EndnoteTextChar"/>
    <w:uiPriority w:val="99"/>
    <w:unhideWhenUsed/>
    <w:rsid w:val="00AA6D54"/>
    <w:pPr>
      <w:spacing w:after="0" w:line="240" w:lineRule="auto"/>
      <w:ind w:left="714" w:hanging="357"/>
    </w:pPr>
    <w:rPr>
      <w:sz w:val="20"/>
      <w:szCs w:val="20"/>
    </w:rPr>
  </w:style>
  <w:style w:type="character" w:customStyle="1" w:styleId="EndnoteTextChar">
    <w:name w:val="Endnote Text Char"/>
    <w:basedOn w:val="DefaultParagraphFont"/>
    <w:link w:val="EndnoteText"/>
    <w:uiPriority w:val="99"/>
    <w:rsid w:val="00AA6D54"/>
    <w:rPr>
      <w:sz w:val="20"/>
      <w:szCs w:val="20"/>
    </w:rPr>
  </w:style>
  <w:style w:type="character" w:styleId="EndnoteReference">
    <w:name w:val="endnote reference"/>
    <w:basedOn w:val="DefaultParagraphFont"/>
    <w:uiPriority w:val="99"/>
    <w:unhideWhenUsed/>
    <w:rsid w:val="00AA6D54"/>
    <w:rPr>
      <w:vertAlign w:val="superscript"/>
    </w:rPr>
  </w:style>
  <w:style w:type="character" w:styleId="Hyperlink">
    <w:name w:val="Hyperlink"/>
    <w:basedOn w:val="DefaultParagraphFont"/>
    <w:uiPriority w:val="99"/>
    <w:unhideWhenUsed/>
    <w:rsid w:val="00F5462E"/>
    <w:rPr>
      <w:color w:val="0563C1" w:themeColor="hyperlink"/>
      <w:u w:val="single"/>
    </w:rPr>
  </w:style>
  <w:style w:type="paragraph" w:styleId="Footer">
    <w:name w:val="footer"/>
    <w:basedOn w:val="Normal"/>
    <w:link w:val="FooterChar"/>
    <w:uiPriority w:val="99"/>
    <w:unhideWhenUsed/>
    <w:rsid w:val="003076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6C3"/>
  </w:style>
  <w:style w:type="character" w:styleId="PageNumber">
    <w:name w:val="page number"/>
    <w:basedOn w:val="DefaultParagraphFont"/>
    <w:uiPriority w:val="99"/>
    <w:semiHidden/>
    <w:unhideWhenUsed/>
    <w:rsid w:val="003076C3"/>
  </w:style>
  <w:style w:type="character" w:styleId="FollowedHyperlink">
    <w:name w:val="FollowedHyperlink"/>
    <w:basedOn w:val="DefaultParagraphFont"/>
    <w:uiPriority w:val="99"/>
    <w:semiHidden/>
    <w:unhideWhenUsed/>
    <w:rsid w:val="00EA3708"/>
    <w:rPr>
      <w:color w:val="954F72" w:themeColor="followedHyperlink"/>
      <w:u w:val="single"/>
    </w:rPr>
  </w:style>
  <w:style w:type="paragraph" w:styleId="FootnoteText">
    <w:name w:val="footnote text"/>
    <w:basedOn w:val="Normal"/>
    <w:link w:val="FootnoteTextChar"/>
    <w:uiPriority w:val="99"/>
    <w:unhideWhenUsed/>
    <w:rsid w:val="003C7BBA"/>
    <w:pPr>
      <w:spacing w:after="0" w:line="240" w:lineRule="auto"/>
    </w:pPr>
    <w:rPr>
      <w:sz w:val="24"/>
      <w:szCs w:val="24"/>
    </w:rPr>
  </w:style>
  <w:style w:type="character" w:customStyle="1" w:styleId="FootnoteTextChar">
    <w:name w:val="Footnote Text Char"/>
    <w:basedOn w:val="DefaultParagraphFont"/>
    <w:link w:val="FootnoteText"/>
    <w:uiPriority w:val="99"/>
    <w:rsid w:val="003C7BBA"/>
    <w:rPr>
      <w:sz w:val="24"/>
      <w:szCs w:val="24"/>
    </w:rPr>
  </w:style>
  <w:style w:type="character" w:styleId="FootnoteReference">
    <w:name w:val="footnote reference"/>
    <w:basedOn w:val="DefaultParagraphFont"/>
    <w:uiPriority w:val="99"/>
    <w:unhideWhenUsed/>
    <w:rsid w:val="003C7BBA"/>
    <w:rPr>
      <w:vertAlign w:val="superscript"/>
    </w:rPr>
  </w:style>
  <w:style w:type="character" w:customStyle="1" w:styleId="apple-converted-space">
    <w:name w:val="apple-converted-space"/>
    <w:basedOn w:val="DefaultParagraphFont"/>
    <w:rsid w:val="00CF0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D4"/>
    <w:pPr>
      <w:ind w:left="720"/>
      <w:contextualSpacing/>
    </w:pPr>
  </w:style>
  <w:style w:type="paragraph" w:styleId="EndnoteText">
    <w:name w:val="endnote text"/>
    <w:basedOn w:val="Normal"/>
    <w:link w:val="EndnoteTextChar"/>
    <w:uiPriority w:val="99"/>
    <w:unhideWhenUsed/>
    <w:rsid w:val="00AA6D54"/>
    <w:pPr>
      <w:spacing w:after="0" w:line="240" w:lineRule="auto"/>
      <w:ind w:left="714" w:hanging="357"/>
    </w:pPr>
    <w:rPr>
      <w:sz w:val="20"/>
      <w:szCs w:val="20"/>
    </w:rPr>
  </w:style>
  <w:style w:type="character" w:customStyle="1" w:styleId="EndnoteTextChar">
    <w:name w:val="Endnote Text Char"/>
    <w:basedOn w:val="DefaultParagraphFont"/>
    <w:link w:val="EndnoteText"/>
    <w:uiPriority w:val="99"/>
    <w:rsid w:val="00AA6D54"/>
    <w:rPr>
      <w:sz w:val="20"/>
      <w:szCs w:val="20"/>
    </w:rPr>
  </w:style>
  <w:style w:type="character" w:styleId="EndnoteReference">
    <w:name w:val="endnote reference"/>
    <w:basedOn w:val="DefaultParagraphFont"/>
    <w:uiPriority w:val="99"/>
    <w:unhideWhenUsed/>
    <w:rsid w:val="00AA6D54"/>
    <w:rPr>
      <w:vertAlign w:val="superscript"/>
    </w:rPr>
  </w:style>
  <w:style w:type="character" w:styleId="Hyperlink">
    <w:name w:val="Hyperlink"/>
    <w:basedOn w:val="DefaultParagraphFont"/>
    <w:uiPriority w:val="99"/>
    <w:unhideWhenUsed/>
    <w:rsid w:val="00F5462E"/>
    <w:rPr>
      <w:color w:val="0563C1" w:themeColor="hyperlink"/>
      <w:u w:val="single"/>
    </w:rPr>
  </w:style>
  <w:style w:type="paragraph" w:styleId="Footer">
    <w:name w:val="footer"/>
    <w:basedOn w:val="Normal"/>
    <w:link w:val="FooterChar"/>
    <w:uiPriority w:val="99"/>
    <w:unhideWhenUsed/>
    <w:rsid w:val="003076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6C3"/>
  </w:style>
  <w:style w:type="character" w:styleId="PageNumber">
    <w:name w:val="page number"/>
    <w:basedOn w:val="DefaultParagraphFont"/>
    <w:uiPriority w:val="99"/>
    <w:semiHidden/>
    <w:unhideWhenUsed/>
    <w:rsid w:val="003076C3"/>
  </w:style>
  <w:style w:type="character" w:styleId="FollowedHyperlink">
    <w:name w:val="FollowedHyperlink"/>
    <w:basedOn w:val="DefaultParagraphFont"/>
    <w:uiPriority w:val="99"/>
    <w:semiHidden/>
    <w:unhideWhenUsed/>
    <w:rsid w:val="00EA3708"/>
    <w:rPr>
      <w:color w:val="954F72" w:themeColor="followedHyperlink"/>
      <w:u w:val="single"/>
    </w:rPr>
  </w:style>
  <w:style w:type="paragraph" w:styleId="FootnoteText">
    <w:name w:val="footnote text"/>
    <w:basedOn w:val="Normal"/>
    <w:link w:val="FootnoteTextChar"/>
    <w:uiPriority w:val="99"/>
    <w:unhideWhenUsed/>
    <w:rsid w:val="003C7BBA"/>
    <w:pPr>
      <w:spacing w:after="0" w:line="240" w:lineRule="auto"/>
    </w:pPr>
    <w:rPr>
      <w:sz w:val="24"/>
      <w:szCs w:val="24"/>
    </w:rPr>
  </w:style>
  <w:style w:type="character" w:customStyle="1" w:styleId="FootnoteTextChar">
    <w:name w:val="Footnote Text Char"/>
    <w:basedOn w:val="DefaultParagraphFont"/>
    <w:link w:val="FootnoteText"/>
    <w:uiPriority w:val="99"/>
    <w:rsid w:val="003C7BBA"/>
    <w:rPr>
      <w:sz w:val="24"/>
      <w:szCs w:val="24"/>
    </w:rPr>
  </w:style>
  <w:style w:type="character" w:styleId="FootnoteReference">
    <w:name w:val="footnote reference"/>
    <w:basedOn w:val="DefaultParagraphFont"/>
    <w:uiPriority w:val="99"/>
    <w:unhideWhenUsed/>
    <w:rsid w:val="003C7BBA"/>
    <w:rPr>
      <w:vertAlign w:val="superscript"/>
    </w:rPr>
  </w:style>
  <w:style w:type="character" w:customStyle="1" w:styleId="apple-converted-space">
    <w:name w:val="apple-converted-space"/>
    <w:basedOn w:val="DefaultParagraphFont"/>
    <w:rsid w:val="00CF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8088">
      <w:bodyDiv w:val="1"/>
      <w:marLeft w:val="0"/>
      <w:marRight w:val="0"/>
      <w:marTop w:val="0"/>
      <w:marBottom w:val="0"/>
      <w:divBdr>
        <w:top w:val="none" w:sz="0" w:space="0" w:color="auto"/>
        <w:left w:val="none" w:sz="0" w:space="0" w:color="auto"/>
        <w:bottom w:val="none" w:sz="0" w:space="0" w:color="auto"/>
        <w:right w:val="none" w:sz="0" w:space="0" w:color="auto"/>
      </w:divBdr>
      <w:divsChild>
        <w:div w:id="1773361046">
          <w:marLeft w:val="0"/>
          <w:marRight w:val="0"/>
          <w:marTop w:val="0"/>
          <w:marBottom w:val="0"/>
          <w:divBdr>
            <w:top w:val="none" w:sz="0" w:space="0" w:color="auto"/>
            <w:left w:val="none" w:sz="0" w:space="0" w:color="auto"/>
            <w:bottom w:val="none" w:sz="0" w:space="0" w:color="auto"/>
            <w:right w:val="none" w:sz="0" w:space="0" w:color="auto"/>
          </w:divBdr>
        </w:div>
        <w:div w:id="710761371">
          <w:marLeft w:val="0"/>
          <w:marRight w:val="0"/>
          <w:marTop w:val="0"/>
          <w:marBottom w:val="0"/>
          <w:divBdr>
            <w:top w:val="none" w:sz="0" w:space="0" w:color="auto"/>
            <w:left w:val="none" w:sz="0" w:space="0" w:color="auto"/>
            <w:bottom w:val="none" w:sz="0" w:space="0" w:color="auto"/>
            <w:right w:val="none" w:sz="0" w:space="0" w:color="auto"/>
          </w:divBdr>
        </w:div>
        <w:div w:id="1746758101">
          <w:marLeft w:val="0"/>
          <w:marRight w:val="0"/>
          <w:marTop w:val="0"/>
          <w:marBottom w:val="0"/>
          <w:divBdr>
            <w:top w:val="none" w:sz="0" w:space="0" w:color="auto"/>
            <w:left w:val="none" w:sz="0" w:space="0" w:color="auto"/>
            <w:bottom w:val="none" w:sz="0" w:space="0" w:color="auto"/>
            <w:right w:val="none" w:sz="0" w:space="0" w:color="auto"/>
          </w:divBdr>
        </w:div>
        <w:div w:id="873882763">
          <w:marLeft w:val="0"/>
          <w:marRight w:val="0"/>
          <w:marTop w:val="0"/>
          <w:marBottom w:val="0"/>
          <w:divBdr>
            <w:top w:val="none" w:sz="0" w:space="0" w:color="auto"/>
            <w:left w:val="none" w:sz="0" w:space="0" w:color="auto"/>
            <w:bottom w:val="none" w:sz="0" w:space="0" w:color="auto"/>
            <w:right w:val="none" w:sz="0" w:space="0" w:color="auto"/>
          </w:divBdr>
        </w:div>
        <w:div w:id="1638337836">
          <w:marLeft w:val="0"/>
          <w:marRight w:val="0"/>
          <w:marTop w:val="0"/>
          <w:marBottom w:val="0"/>
          <w:divBdr>
            <w:top w:val="none" w:sz="0" w:space="0" w:color="auto"/>
            <w:left w:val="none" w:sz="0" w:space="0" w:color="auto"/>
            <w:bottom w:val="none" w:sz="0" w:space="0" w:color="auto"/>
            <w:right w:val="none" w:sz="0" w:space="0" w:color="auto"/>
          </w:divBdr>
        </w:div>
        <w:div w:id="1266772477">
          <w:marLeft w:val="0"/>
          <w:marRight w:val="0"/>
          <w:marTop w:val="0"/>
          <w:marBottom w:val="0"/>
          <w:divBdr>
            <w:top w:val="none" w:sz="0" w:space="0" w:color="auto"/>
            <w:left w:val="none" w:sz="0" w:space="0" w:color="auto"/>
            <w:bottom w:val="none" w:sz="0" w:space="0" w:color="auto"/>
            <w:right w:val="none" w:sz="0" w:space="0" w:color="auto"/>
          </w:divBdr>
        </w:div>
        <w:div w:id="1134521203">
          <w:marLeft w:val="0"/>
          <w:marRight w:val="0"/>
          <w:marTop w:val="0"/>
          <w:marBottom w:val="0"/>
          <w:divBdr>
            <w:top w:val="none" w:sz="0" w:space="0" w:color="auto"/>
            <w:left w:val="none" w:sz="0" w:space="0" w:color="auto"/>
            <w:bottom w:val="none" w:sz="0" w:space="0" w:color="auto"/>
            <w:right w:val="none" w:sz="0" w:space="0" w:color="auto"/>
          </w:divBdr>
        </w:div>
        <w:div w:id="1051922638">
          <w:marLeft w:val="0"/>
          <w:marRight w:val="0"/>
          <w:marTop w:val="0"/>
          <w:marBottom w:val="0"/>
          <w:divBdr>
            <w:top w:val="none" w:sz="0" w:space="0" w:color="auto"/>
            <w:left w:val="none" w:sz="0" w:space="0" w:color="auto"/>
            <w:bottom w:val="none" w:sz="0" w:space="0" w:color="auto"/>
            <w:right w:val="none" w:sz="0" w:space="0" w:color="auto"/>
          </w:divBdr>
        </w:div>
        <w:div w:id="1053387751">
          <w:marLeft w:val="0"/>
          <w:marRight w:val="0"/>
          <w:marTop w:val="0"/>
          <w:marBottom w:val="0"/>
          <w:divBdr>
            <w:top w:val="none" w:sz="0" w:space="0" w:color="auto"/>
            <w:left w:val="none" w:sz="0" w:space="0" w:color="auto"/>
            <w:bottom w:val="none" w:sz="0" w:space="0" w:color="auto"/>
            <w:right w:val="none" w:sz="0" w:space="0" w:color="auto"/>
          </w:divBdr>
        </w:div>
        <w:div w:id="752511424">
          <w:marLeft w:val="0"/>
          <w:marRight w:val="0"/>
          <w:marTop w:val="0"/>
          <w:marBottom w:val="0"/>
          <w:divBdr>
            <w:top w:val="none" w:sz="0" w:space="0" w:color="auto"/>
            <w:left w:val="none" w:sz="0" w:space="0" w:color="auto"/>
            <w:bottom w:val="none" w:sz="0" w:space="0" w:color="auto"/>
            <w:right w:val="none" w:sz="0" w:space="0" w:color="auto"/>
          </w:divBdr>
        </w:div>
      </w:divsChild>
    </w:div>
    <w:div w:id="771170318">
      <w:bodyDiv w:val="1"/>
      <w:marLeft w:val="0"/>
      <w:marRight w:val="0"/>
      <w:marTop w:val="0"/>
      <w:marBottom w:val="0"/>
      <w:divBdr>
        <w:top w:val="none" w:sz="0" w:space="0" w:color="auto"/>
        <w:left w:val="none" w:sz="0" w:space="0" w:color="auto"/>
        <w:bottom w:val="none" w:sz="0" w:space="0" w:color="auto"/>
        <w:right w:val="none" w:sz="0" w:space="0" w:color="auto"/>
      </w:divBdr>
    </w:div>
    <w:div w:id="828669702">
      <w:bodyDiv w:val="1"/>
      <w:marLeft w:val="0"/>
      <w:marRight w:val="0"/>
      <w:marTop w:val="0"/>
      <w:marBottom w:val="0"/>
      <w:divBdr>
        <w:top w:val="none" w:sz="0" w:space="0" w:color="auto"/>
        <w:left w:val="none" w:sz="0" w:space="0" w:color="auto"/>
        <w:bottom w:val="none" w:sz="0" w:space="0" w:color="auto"/>
        <w:right w:val="none" w:sz="0" w:space="0" w:color="auto"/>
      </w:divBdr>
    </w:div>
    <w:div w:id="13803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1CBB-EDB9-48B4-A052-78399D2B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Manning</dc:creator>
  <cp:lastModifiedBy>Sally Champion</cp:lastModifiedBy>
  <cp:revision>2</cp:revision>
  <dcterms:created xsi:type="dcterms:W3CDTF">2014-09-18T01:12:00Z</dcterms:created>
  <dcterms:modified xsi:type="dcterms:W3CDTF">2014-09-18T01:12:00Z</dcterms:modified>
</cp:coreProperties>
</file>